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23023" w14:textId="77777777" w:rsidR="006450FD" w:rsidRPr="00917336" w:rsidRDefault="006450FD" w:rsidP="006450FD">
      <w:pPr>
        <w:pStyle w:val="NormalWeb"/>
        <w:spacing w:before="0" w:beforeAutospacing="0" w:after="0" w:afterAutospacing="0"/>
        <w:jc w:val="both"/>
        <w:rPr>
          <w:rStyle w:val="Strong"/>
          <w:b w:val="0"/>
          <w:bCs w:val="0"/>
        </w:rPr>
      </w:pPr>
      <w:r w:rsidRPr="00917336">
        <w:rPr>
          <w:rStyle w:val="Strong"/>
          <w:b w:val="0"/>
          <w:bCs w:val="0"/>
        </w:rPr>
        <w:t>Majandus- ja Kommunikatsiooniministeerium</w:t>
      </w:r>
    </w:p>
    <w:p w14:paraId="1ADAB0B0" w14:textId="3732615D" w:rsidR="006450FD" w:rsidRPr="00917336" w:rsidRDefault="006450FD" w:rsidP="006450FD">
      <w:pPr>
        <w:pStyle w:val="NormalWeb"/>
        <w:spacing w:before="0" w:beforeAutospacing="0" w:after="0" w:afterAutospacing="0"/>
        <w:jc w:val="both"/>
      </w:pPr>
      <w:hyperlink r:id="rId7" w:history="1">
        <w:r w:rsidRPr="00917336">
          <w:rPr>
            <w:rStyle w:val="Hyperlink"/>
          </w:rPr>
          <w:t>info@mkm.ee</w:t>
        </w:r>
      </w:hyperlink>
    </w:p>
    <w:p w14:paraId="7B20D9CD" w14:textId="77777777" w:rsidR="006450FD" w:rsidRPr="00917336" w:rsidRDefault="006450FD" w:rsidP="006450FD">
      <w:pPr>
        <w:pStyle w:val="NormalWeb"/>
        <w:spacing w:line="300" w:lineRule="atLeast"/>
        <w:jc w:val="both"/>
        <w:rPr>
          <w:rStyle w:val="Strong"/>
          <w:b w:val="0"/>
          <w:bCs w:val="0"/>
        </w:rPr>
      </w:pPr>
    </w:p>
    <w:p w14:paraId="3DAC67AA" w14:textId="6219AF63" w:rsidR="006450FD" w:rsidRPr="00917336" w:rsidRDefault="006450FD" w:rsidP="006450FD">
      <w:pPr>
        <w:pStyle w:val="NormalWeb"/>
        <w:spacing w:line="300" w:lineRule="atLeast"/>
        <w:jc w:val="both"/>
      </w:pPr>
      <w:r w:rsidRPr="00917336">
        <w:rPr>
          <w:rStyle w:val="Strong"/>
        </w:rPr>
        <w:t>Ettepanek majandus- ja tööstusministri määruse „Detailplaneeringu algatamise taotlusele esitatavad nõuded“ eelnõu jõustumisaja muutmiseks</w:t>
      </w:r>
    </w:p>
    <w:p w14:paraId="1A11C438" w14:textId="05C9B1DF" w:rsidR="006450FD" w:rsidRPr="00917336" w:rsidRDefault="006450FD" w:rsidP="006450FD">
      <w:pPr>
        <w:pStyle w:val="NormalWeb"/>
        <w:spacing w:line="300" w:lineRule="atLeast"/>
        <w:jc w:val="both"/>
      </w:pPr>
      <w:r w:rsidRPr="00917336">
        <w:t>Lugupeetud Ahti Kuningas</w:t>
      </w:r>
    </w:p>
    <w:p w14:paraId="36A15B8E" w14:textId="7DBC3F11" w:rsidR="006450FD" w:rsidRPr="00917336" w:rsidRDefault="006450FD" w:rsidP="006450FD">
      <w:pPr>
        <w:pStyle w:val="NormalWeb"/>
        <w:spacing w:line="300" w:lineRule="atLeast"/>
        <w:jc w:val="both"/>
      </w:pPr>
      <w:r w:rsidRPr="00917336">
        <w:t>Soovime teha</w:t>
      </w:r>
      <w:r w:rsidR="00A34EB0">
        <w:t xml:space="preserve"> </w:t>
      </w:r>
      <w:r w:rsidRPr="00917336">
        <w:t xml:space="preserve">ettepaneku muuta majandus- ja tööstusministri määruse </w:t>
      </w:r>
      <w:r w:rsidRPr="00917336">
        <w:rPr>
          <w:rStyle w:val="Strong"/>
        </w:rPr>
        <w:t>„Detailplaneeringu algatamise taotlusele esitatavad nõuded“</w:t>
      </w:r>
      <w:r w:rsidRPr="00917336">
        <w:t xml:space="preserve"> eelnõus sätestatud jõustumisaega ning näha määruse jõustumisena ette </w:t>
      </w:r>
      <w:r w:rsidRPr="00917336">
        <w:rPr>
          <w:rStyle w:val="Strong"/>
        </w:rPr>
        <w:t>1. jaanuar 2027</w:t>
      </w:r>
      <w:r w:rsidRPr="00917336">
        <w:t xml:space="preserve"> senise </w:t>
      </w:r>
      <w:r w:rsidRPr="00917336">
        <w:rPr>
          <w:rStyle w:val="Strong"/>
        </w:rPr>
        <w:t>1. juuli 2027</w:t>
      </w:r>
      <w:r w:rsidRPr="00917336">
        <w:t xml:space="preserve"> asemel.</w:t>
      </w:r>
    </w:p>
    <w:p w14:paraId="67422DCD" w14:textId="46A0A2F6" w:rsidR="006450FD" w:rsidRPr="00917336" w:rsidRDefault="006450FD" w:rsidP="006450FD">
      <w:pPr>
        <w:pStyle w:val="NormalWeb"/>
        <w:spacing w:line="300" w:lineRule="atLeast"/>
        <w:jc w:val="both"/>
      </w:pPr>
      <w:r w:rsidRPr="00917336">
        <w:t xml:space="preserve">Ettepanek tuleneb vajadusest tagada planeerimismenetluste õigusselgus ning määruse eesmärkide saavutamine juba alates ajast, mil </w:t>
      </w:r>
      <w:r w:rsidR="00181840">
        <w:t>planeerimi</w:t>
      </w:r>
      <w:r w:rsidR="00274647">
        <w:t>sseadu</w:t>
      </w:r>
      <w:r w:rsidR="00E90AF6">
        <w:t>s näeb</w:t>
      </w:r>
      <w:r w:rsidR="00402D42">
        <w:t xml:space="preserve"> ette </w:t>
      </w:r>
      <w:r w:rsidR="00A24C41">
        <w:t>olu</w:t>
      </w:r>
      <w:r w:rsidR="005761F9">
        <w:t>lise ruu</w:t>
      </w:r>
      <w:r w:rsidR="008B5133">
        <w:t xml:space="preserve">milise </w:t>
      </w:r>
      <w:r w:rsidR="004A427F">
        <w:t>mõ</w:t>
      </w:r>
      <w:r w:rsidR="001D171B">
        <w:t>juga eh</w:t>
      </w:r>
      <w:r w:rsidR="00F3605E">
        <w:t>itiste</w:t>
      </w:r>
      <w:r w:rsidR="00A16A1B">
        <w:t>,</w:t>
      </w:r>
      <w:r w:rsidR="00A43339">
        <w:t xml:space="preserve"> sh tuulepar</w:t>
      </w:r>
      <w:r w:rsidR="005832A2">
        <w:t>kide ka</w:t>
      </w:r>
      <w:r w:rsidR="009629E4">
        <w:t xml:space="preserve">vandamise </w:t>
      </w:r>
      <w:r w:rsidR="00A83D37">
        <w:t xml:space="preserve">detailplaneeringuga. </w:t>
      </w:r>
      <w:r w:rsidR="00F60EAC">
        <w:t>Eh</w:t>
      </w:r>
      <w:r w:rsidR="004656FB">
        <w:t>k ajast</w:t>
      </w:r>
      <w:r w:rsidR="00DD33CC">
        <w:t>, mi</w:t>
      </w:r>
      <w:r w:rsidR="005370D8">
        <w:t xml:space="preserve">l </w:t>
      </w:r>
      <w:r w:rsidRPr="00917336">
        <w:t>detailplaneeringu algatamise taotluste esitamise vajadus oluliselt suureneb.</w:t>
      </w:r>
    </w:p>
    <w:p w14:paraId="70E3FBCB" w14:textId="77777777" w:rsidR="006450FD" w:rsidRPr="00917336" w:rsidRDefault="006450FD" w:rsidP="006450FD">
      <w:pPr>
        <w:pStyle w:val="NormalWeb"/>
        <w:spacing w:line="300" w:lineRule="atLeast"/>
        <w:jc w:val="both"/>
      </w:pPr>
      <w:r w:rsidRPr="00917336">
        <w:t>Nimelt jõustuvad</w:t>
      </w:r>
      <w:r w:rsidRPr="00917336">
        <w:rPr>
          <w:b/>
          <w:bCs/>
        </w:rPr>
        <w:t xml:space="preserve"> </w:t>
      </w:r>
      <w:r w:rsidRPr="00917336">
        <w:rPr>
          <w:rStyle w:val="Strong"/>
          <w:b w:val="0"/>
          <w:bCs w:val="0"/>
        </w:rPr>
        <w:t>1. jaanuaril 2026 planeerimisseaduse muudatused</w:t>
      </w:r>
      <w:r w:rsidRPr="00917336">
        <w:rPr>
          <w:b/>
          <w:bCs/>
        </w:rPr>
        <w:t>,</w:t>
      </w:r>
      <w:r w:rsidRPr="00917336">
        <w:t xml:space="preserve"> millega kaotatakse kohaliku omavalitsuse eriplaneeringu liik. Selle asemel luuakse võimalus olulise ruumilise mõjuga ehitiste kavandamiseks kasutada üldplaneeringut muutvat detailplaneeringut. Sellest tulenevalt suureneb detailplaneeringu menetluste praktiline tähtsus ning huvitatud isikute vajadus esitada detailplaneeringu algatamise taotlusi juba enne 1. juulit 2027.</w:t>
      </w:r>
    </w:p>
    <w:p w14:paraId="727C0DE7" w14:textId="77777777" w:rsidR="003C64B6" w:rsidRPr="00917336" w:rsidRDefault="006450FD" w:rsidP="006450FD">
      <w:pPr>
        <w:pStyle w:val="NormalWeb"/>
        <w:spacing w:line="300" w:lineRule="atLeast"/>
        <w:jc w:val="both"/>
      </w:pPr>
      <w:r w:rsidRPr="00917336">
        <w:t xml:space="preserve">Määruse eelnõu seletuskirjas on jõustumisaja 1. juuli 2027 põhjenduseks toodud asjaolu, et samal kuupäeval jõustuvad planeerimisseaduse muudatused, mille kohaselt hakatakse detailplaneeringu algatamise taotlusi esitama elektrooniliselt vastava andmekogu kaudu. </w:t>
      </w:r>
    </w:p>
    <w:p w14:paraId="753F9148" w14:textId="588E9F24" w:rsidR="006450FD" w:rsidRPr="00917336" w:rsidRDefault="006450FD" w:rsidP="006450FD">
      <w:pPr>
        <w:pStyle w:val="NormalWeb"/>
        <w:spacing w:line="300" w:lineRule="atLeast"/>
        <w:jc w:val="both"/>
        <w:rPr>
          <w:b/>
          <w:bCs/>
        </w:rPr>
      </w:pPr>
      <w:r w:rsidRPr="00917336">
        <w:rPr>
          <w:b/>
          <w:bCs/>
        </w:rPr>
        <w:t>Juhime siiski tähelepanu sellele, et detailplaneeringu algatamise taotluste esitamine ei alga alles elektroonilise esitamise korra jõustumisel. Huvitatud isikud soovivad ja peavad saama taotlusi esitada ka enne elektroonilise menetlussüsteemi kasutuselevõttu.</w:t>
      </w:r>
    </w:p>
    <w:p w14:paraId="22B55EC9" w14:textId="77777777" w:rsidR="006450FD" w:rsidRPr="00917336" w:rsidRDefault="006450FD" w:rsidP="006450FD">
      <w:pPr>
        <w:pStyle w:val="NormalWeb"/>
        <w:spacing w:line="300" w:lineRule="atLeast"/>
        <w:jc w:val="both"/>
      </w:pPr>
      <w:r w:rsidRPr="00917336">
        <w:t>Kui määrus jõustub alles 1. juulil 2027, tekib ajavahemikul 1. jaanuarist 2027 kuni 30. juunini 2027 olukord, kus puuduvad õigusaktis sätestatud ühtsed nõuded detailplaneeringu algatamise taotluse sisule. See võib põhjustada erinevat halduspraktikat kohalikes omavalitsustes ning tekitada nii taotlejatele kui ka menetlejatele ebaselgust küsimuses, millistele nõuetele peab detailplaneeringu algatamise taotlus vastama.</w:t>
      </w:r>
    </w:p>
    <w:p w14:paraId="23020097" w14:textId="77777777" w:rsidR="006450FD" w:rsidRPr="00917336" w:rsidRDefault="006450FD" w:rsidP="006450FD">
      <w:pPr>
        <w:pStyle w:val="NormalWeb"/>
        <w:spacing w:line="300" w:lineRule="atLeast"/>
        <w:jc w:val="both"/>
      </w:pPr>
      <w:r w:rsidRPr="00917336">
        <w:t>Äärmuslikel juhtudel võib õigusliku regulatsiooni puudumine viia isegi olukorrani, kus osa kohalikke omavalitsusi asub seisukohale, et detailplaneeringu algatamise taotluste menetlemiseks puudub piisav regulatiivne alus kuni määruse jõustumiseni. Selline tulemus oleks vastuolus õigusselguse, hea halduse ning menetluste tõhusa korraldamise põhimõtetega.</w:t>
      </w:r>
    </w:p>
    <w:p w14:paraId="1EDD63D8" w14:textId="77777777" w:rsidR="006450FD" w:rsidRPr="00917336" w:rsidRDefault="006450FD" w:rsidP="006450FD">
      <w:pPr>
        <w:pStyle w:val="NormalWeb"/>
        <w:spacing w:line="300" w:lineRule="atLeast"/>
        <w:jc w:val="both"/>
      </w:pPr>
      <w:r w:rsidRPr="00917336">
        <w:t xml:space="preserve">Samuti tuleb arvestada, et määrusega kehtestatavad nõuded ei ole seotud üksnes andmekogu kaudu esitatavate taotlustega. Määruses sätestatud nõuded kehtivad nii juhul, kui detailplaneeringu algatamise taotlus esitatakse otse planeeringu koostamise korraldajale, kui ka </w:t>
      </w:r>
      <w:r w:rsidRPr="00917336">
        <w:lastRenderedPageBreak/>
        <w:t>juhul, kui taotlus esitatakse elektroonilise andmekogu kaudu. Seetõttu ei ole määruse sisulise kohaldamise eelduseks elektroonilise esitamise lahenduse jõustumine.</w:t>
      </w:r>
    </w:p>
    <w:p w14:paraId="1C3DCAB0" w14:textId="7C8125E8" w:rsidR="00AC24BD" w:rsidRDefault="00A53057" w:rsidP="006450FD">
      <w:pPr>
        <w:pStyle w:val="NormalWeb"/>
        <w:spacing w:line="300" w:lineRule="atLeast"/>
        <w:jc w:val="both"/>
      </w:pPr>
      <w:r>
        <w:t>Li</w:t>
      </w:r>
      <w:r w:rsidR="007F2B3F">
        <w:t xml:space="preserve">saks </w:t>
      </w:r>
      <w:r w:rsidR="00F459E7">
        <w:t>puudub</w:t>
      </w:r>
      <w:r w:rsidR="0083561A">
        <w:t xml:space="preserve"> täna i</w:t>
      </w:r>
      <w:r w:rsidR="00853521">
        <w:t>gasugu</w:t>
      </w:r>
      <w:r w:rsidR="000C5D64">
        <w:t>ne kin</w:t>
      </w:r>
      <w:r w:rsidR="00536DDA">
        <w:t>dlus, e</w:t>
      </w:r>
      <w:r w:rsidR="00D80923">
        <w:t>t plan</w:t>
      </w:r>
      <w:r w:rsidR="007B1A8A">
        <w:t>eerimis</w:t>
      </w:r>
      <w:r w:rsidR="003B189D">
        <w:t xml:space="preserve">seaduse </w:t>
      </w:r>
      <w:r w:rsidR="005A2176">
        <w:t xml:space="preserve">redaktsioon, </w:t>
      </w:r>
      <w:r w:rsidR="003D4066">
        <w:t xml:space="preserve">millega </w:t>
      </w:r>
      <w:r w:rsidR="00E272F0">
        <w:t>nähaks</w:t>
      </w:r>
      <w:r w:rsidR="00621055">
        <w:t>e ette</w:t>
      </w:r>
      <w:r w:rsidR="00123027">
        <w:t xml:space="preserve"> detail</w:t>
      </w:r>
      <w:r w:rsidR="007B10E2">
        <w:t>planeer</w:t>
      </w:r>
      <w:r w:rsidR="008B1982">
        <w:t>ingute tao</w:t>
      </w:r>
      <w:r w:rsidR="00D335D0">
        <w:t>tluste</w:t>
      </w:r>
      <w:r w:rsidR="00E27D1D">
        <w:t xml:space="preserve"> elektrooni</w:t>
      </w:r>
      <w:r w:rsidR="009A3ED5">
        <w:t>line es</w:t>
      </w:r>
      <w:r w:rsidR="007616D3">
        <w:t>itamin</w:t>
      </w:r>
      <w:r w:rsidR="00DF51C2">
        <w:t>e</w:t>
      </w:r>
      <w:r w:rsidR="00F65F92">
        <w:t>, j</w:t>
      </w:r>
      <w:r w:rsidR="001B6F9F">
        <w:t>õust</w:t>
      </w:r>
      <w:r w:rsidR="003C5756">
        <w:t xml:space="preserve">ub </w:t>
      </w:r>
      <w:r w:rsidR="00EE6C79">
        <w:t>järgm</w:t>
      </w:r>
      <w:r w:rsidR="00E76408">
        <w:t>ise aas</w:t>
      </w:r>
      <w:r w:rsidR="00C812A4">
        <w:t>ta suv</w:t>
      </w:r>
      <w:r w:rsidR="00272E12">
        <w:t>el</w:t>
      </w:r>
      <w:r w:rsidR="00BB1754">
        <w:t>. A</w:t>
      </w:r>
      <w:r w:rsidR="004A10B5">
        <w:t>sj</w:t>
      </w:r>
      <w:r w:rsidR="008D098B">
        <w:t>ako</w:t>
      </w:r>
      <w:r w:rsidR="00AB5EC3">
        <w:t xml:space="preserve">hane </w:t>
      </w:r>
      <w:r w:rsidR="003F0A28">
        <w:t>planeeri</w:t>
      </w:r>
      <w:r w:rsidR="006D07F1">
        <w:t>missead</w:t>
      </w:r>
      <w:r w:rsidR="00221D8A">
        <w:t>use muud</w:t>
      </w:r>
      <w:r w:rsidR="00132FFF">
        <w:t xml:space="preserve">atus </w:t>
      </w:r>
      <w:r w:rsidR="00B40062">
        <w:t>e</w:t>
      </w:r>
      <w:r w:rsidR="00C66A2D">
        <w:t xml:space="preserve">i ole </w:t>
      </w:r>
      <w:r w:rsidR="002F3281">
        <w:t>veel R</w:t>
      </w:r>
      <w:r w:rsidR="00872A84">
        <w:t>iigikogu</w:t>
      </w:r>
      <w:r w:rsidR="00D83482">
        <w:t xml:space="preserve"> mene</w:t>
      </w:r>
      <w:r w:rsidR="003F50E5">
        <w:t>tlus</w:t>
      </w:r>
      <w:r w:rsidR="009603F1">
        <w:t>t läb</w:t>
      </w:r>
      <w:r w:rsidR="007E6FEC">
        <w:t>inud n</w:t>
      </w:r>
      <w:r w:rsidR="0027707D">
        <w:t xml:space="preserve">ing </w:t>
      </w:r>
      <w:r w:rsidR="00985109">
        <w:t>s</w:t>
      </w:r>
      <w:r w:rsidR="00E5069B">
        <w:t xml:space="preserve">elle </w:t>
      </w:r>
      <w:r w:rsidR="00A0168E">
        <w:t>menetlus v</w:t>
      </w:r>
      <w:r w:rsidR="00AC32E7">
        <w:t>õib ke</w:t>
      </w:r>
      <w:r w:rsidR="002C2D07">
        <w:t>sta tea</w:t>
      </w:r>
      <w:r w:rsidR="0060344C">
        <w:t>dmata aja.</w:t>
      </w:r>
      <w:r w:rsidR="003A7299">
        <w:t xml:space="preserve"> Seega</w:t>
      </w:r>
      <w:r w:rsidR="00853821">
        <w:t xml:space="preserve"> ei ole </w:t>
      </w:r>
      <w:r w:rsidR="008900F3">
        <w:t>põh</w:t>
      </w:r>
      <w:r w:rsidR="000C5336">
        <w:t>just l</w:t>
      </w:r>
      <w:r w:rsidR="00767665">
        <w:t xml:space="preserve">ükata </w:t>
      </w:r>
      <w:r w:rsidR="00B95BA5">
        <w:t>det</w:t>
      </w:r>
      <w:r w:rsidR="00B01E57">
        <w:t>ailplan</w:t>
      </w:r>
      <w:r w:rsidR="00373812">
        <w:t>eeringut</w:t>
      </w:r>
      <w:r w:rsidR="00FF1FB6">
        <w:t>ele nõu</w:t>
      </w:r>
      <w:r w:rsidR="00932409">
        <w:t xml:space="preserve">deid </w:t>
      </w:r>
      <w:r w:rsidR="00D15022">
        <w:t>kehtesta</w:t>
      </w:r>
      <w:r w:rsidR="00EC6C8F">
        <w:t>va määrus</w:t>
      </w:r>
      <w:r w:rsidR="00D5242A">
        <w:t>e jõus</w:t>
      </w:r>
      <w:r w:rsidR="000F1312">
        <w:t xml:space="preserve">tumist </w:t>
      </w:r>
      <w:r w:rsidR="00914F3C">
        <w:t xml:space="preserve">edasi </w:t>
      </w:r>
      <w:r w:rsidR="007F4E8E">
        <w:t>seadus</w:t>
      </w:r>
      <w:r w:rsidR="00B63AD6">
        <w:t>e eel</w:t>
      </w:r>
      <w:r w:rsidR="00512186">
        <w:t>nõu p</w:t>
      </w:r>
      <w:r w:rsidR="008F1A01">
        <w:t>ärast,</w:t>
      </w:r>
      <w:r w:rsidR="00AB021E">
        <w:t xml:space="preserve"> mille j</w:t>
      </w:r>
      <w:r w:rsidR="009B01F2">
        <w:t>õustu</w:t>
      </w:r>
      <w:r w:rsidR="007D6B38">
        <w:t>mise ae</w:t>
      </w:r>
      <w:r w:rsidR="00C16380">
        <w:t>g on teadm</w:t>
      </w:r>
      <w:r w:rsidR="00C27596">
        <w:t>ata</w:t>
      </w:r>
      <w:r w:rsidR="00F65EC5">
        <w:t>.</w:t>
      </w:r>
    </w:p>
    <w:p w14:paraId="2E4C17C8" w14:textId="1ED63F0E" w:rsidR="006450FD" w:rsidRPr="00917336" w:rsidRDefault="006450FD" w:rsidP="006450FD">
      <w:pPr>
        <w:pStyle w:val="NormalWeb"/>
        <w:spacing w:line="300" w:lineRule="atLeast"/>
        <w:jc w:val="both"/>
      </w:pPr>
      <w:r w:rsidRPr="00917336">
        <w:t xml:space="preserve">Eeltoodust tulenevalt palume muuta määruse </w:t>
      </w:r>
      <w:r w:rsidRPr="00917336">
        <w:rPr>
          <w:rStyle w:val="Strong"/>
        </w:rPr>
        <w:t>„Detailplaneeringu algatamise taotlusele esitatavad nõuded“</w:t>
      </w:r>
      <w:r w:rsidRPr="00917336">
        <w:t xml:space="preserve"> jõustumi</w:t>
      </w:r>
      <w:r w:rsidR="00E604B8">
        <w:t>skuupäeva</w:t>
      </w:r>
      <w:r w:rsidRPr="00917336">
        <w:t xml:space="preserve"> ning sätestada määruse jõustumiskuupäevana </w:t>
      </w:r>
      <w:r w:rsidRPr="00917336">
        <w:rPr>
          <w:rStyle w:val="Strong"/>
        </w:rPr>
        <w:t>1.</w:t>
      </w:r>
      <w:r w:rsidR="00684230">
        <w:rPr>
          <w:rStyle w:val="Strong"/>
        </w:rPr>
        <w:t> </w:t>
      </w:r>
      <w:r w:rsidRPr="00917336">
        <w:rPr>
          <w:rStyle w:val="Strong"/>
        </w:rPr>
        <w:t>jaanuar 2027</w:t>
      </w:r>
      <w:r w:rsidRPr="00917336">
        <w:t>, et tagada detailplaneeringu algatamise taotluste esitamise ja menetlemise ühtne ning õigusselge kord kogu perioodi vältel enne elektroonilise esitamise kohustuse jõustumist.</w:t>
      </w:r>
    </w:p>
    <w:p w14:paraId="6B1D9D2C" w14:textId="77777777" w:rsidR="006450FD" w:rsidRDefault="006450FD" w:rsidP="0096561E">
      <w:pPr>
        <w:spacing w:after="0" w:line="240" w:lineRule="auto"/>
        <w:jc w:val="both"/>
        <w:rPr>
          <w:rFonts w:ascii="Times New Roman" w:hAnsi="Times New Roman" w:cs="Times New Roman"/>
          <w:sz w:val="24"/>
          <w:szCs w:val="24"/>
        </w:rPr>
      </w:pPr>
      <w:r w:rsidRPr="00917336">
        <w:rPr>
          <w:rFonts w:ascii="Times New Roman" w:hAnsi="Times New Roman" w:cs="Times New Roman"/>
          <w:sz w:val="24"/>
          <w:szCs w:val="24"/>
        </w:rPr>
        <w:t>Lugupidamisega</w:t>
      </w:r>
    </w:p>
    <w:p w14:paraId="098C84F6" w14:textId="77777777" w:rsidR="0096561E" w:rsidRPr="00917336" w:rsidRDefault="0096561E" w:rsidP="0096561E">
      <w:pPr>
        <w:spacing w:after="0" w:line="240" w:lineRule="auto"/>
        <w:jc w:val="both"/>
        <w:rPr>
          <w:rFonts w:ascii="Times New Roman" w:hAnsi="Times New Roman" w:cs="Times New Roman"/>
          <w:sz w:val="24"/>
          <w:szCs w:val="24"/>
        </w:rPr>
      </w:pPr>
    </w:p>
    <w:p w14:paraId="065DC380" w14:textId="7E9EBEB3" w:rsidR="006450FD" w:rsidRDefault="00533515" w:rsidP="0096561E">
      <w:pPr>
        <w:spacing w:after="0" w:line="240" w:lineRule="auto"/>
        <w:jc w:val="both"/>
        <w:rPr>
          <w:rFonts w:ascii="Times New Roman" w:hAnsi="Times New Roman" w:cs="Times New Roman"/>
          <w:sz w:val="24"/>
          <w:szCs w:val="24"/>
        </w:rPr>
      </w:pPr>
      <w:r w:rsidRPr="00917336">
        <w:rPr>
          <w:rFonts w:ascii="Times New Roman" w:hAnsi="Times New Roman" w:cs="Times New Roman"/>
          <w:sz w:val="24"/>
          <w:szCs w:val="24"/>
        </w:rPr>
        <w:t>/allkirjastatud digitaalselt/</w:t>
      </w:r>
    </w:p>
    <w:p w14:paraId="05985172" w14:textId="77777777" w:rsidR="0096561E" w:rsidRPr="00917336" w:rsidRDefault="0096561E" w:rsidP="0096561E">
      <w:pPr>
        <w:spacing w:after="0" w:line="240" w:lineRule="auto"/>
        <w:jc w:val="both"/>
        <w:rPr>
          <w:rFonts w:ascii="Times New Roman" w:hAnsi="Times New Roman" w:cs="Times New Roman"/>
          <w:sz w:val="24"/>
          <w:szCs w:val="24"/>
        </w:rPr>
      </w:pPr>
    </w:p>
    <w:p w14:paraId="6A238DEE" w14:textId="3A205B5D" w:rsidR="006450FD" w:rsidRPr="00917336" w:rsidRDefault="006450FD" w:rsidP="0096561E">
      <w:pPr>
        <w:spacing w:after="0" w:line="240" w:lineRule="auto"/>
        <w:jc w:val="both"/>
        <w:rPr>
          <w:rFonts w:ascii="Times New Roman" w:hAnsi="Times New Roman" w:cs="Times New Roman"/>
          <w:sz w:val="24"/>
          <w:szCs w:val="24"/>
        </w:rPr>
      </w:pPr>
      <w:r w:rsidRPr="00917336">
        <w:rPr>
          <w:rFonts w:ascii="Times New Roman" w:hAnsi="Times New Roman" w:cs="Times New Roman"/>
          <w:sz w:val="24"/>
          <w:szCs w:val="24"/>
        </w:rPr>
        <w:t>Timo Tatar</w:t>
      </w:r>
    </w:p>
    <w:p w14:paraId="77F3FD66" w14:textId="19E9D1BF" w:rsidR="006450FD" w:rsidRPr="00917336" w:rsidRDefault="006450FD" w:rsidP="0096561E">
      <w:pPr>
        <w:spacing w:after="0" w:line="240" w:lineRule="auto"/>
        <w:jc w:val="both"/>
        <w:rPr>
          <w:rFonts w:ascii="Times New Roman" w:hAnsi="Times New Roman" w:cs="Times New Roman"/>
          <w:sz w:val="24"/>
          <w:szCs w:val="24"/>
        </w:rPr>
      </w:pPr>
      <w:r w:rsidRPr="00917336">
        <w:rPr>
          <w:rFonts w:ascii="Times New Roman" w:hAnsi="Times New Roman" w:cs="Times New Roman"/>
          <w:sz w:val="24"/>
          <w:szCs w:val="24"/>
        </w:rPr>
        <w:t>juhatuse liige</w:t>
      </w:r>
    </w:p>
    <w:p w14:paraId="664D315B" w14:textId="77777777" w:rsidR="006450FD" w:rsidRPr="00917336" w:rsidRDefault="006450FD" w:rsidP="0096561E">
      <w:pPr>
        <w:spacing w:after="0" w:line="240" w:lineRule="auto"/>
        <w:jc w:val="both"/>
        <w:rPr>
          <w:rFonts w:ascii="Times New Roman" w:hAnsi="Times New Roman" w:cs="Times New Roman"/>
          <w:sz w:val="24"/>
          <w:szCs w:val="24"/>
        </w:rPr>
      </w:pPr>
      <w:r w:rsidRPr="00917336">
        <w:rPr>
          <w:rFonts w:ascii="Times New Roman" w:hAnsi="Times New Roman" w:cs="Times New Roman"/>
          <w:sz w:val="24"/>
          <w:szCs w:val="24"/>
        </w:rPr>
        <w:t xml:space="preserve">Ignitis </w:t>
      </w:r>
      <w:proofErr w:type="spellStart"/>
      <w:r w:rsidRPr="00917336">
        <w:rPr>
          <w:rFonts w:ascii="Times New Roman" w:hAnsi="Times New Roman" w:cs="Times New Roman"/>
          <w:sz w:val="24"/>
          <w:szCs w:val="24"/>
        </w:rPr>
        <w:t>renewbles</w:t>
      </w:r>
      <w:proofErr w:type="spellEnd"/>
      <w:r w:rsidRPr="00917336">
        <w:rPr>
          <w:rFonts w:ascii="Times New Roman" w:hAnsi="Times New Roman" w:cs="Times New Roman"/>
          <w:sz w:val="24"/>
          <w:szCs w:val="24"/>
        </w:rPr>
        <w:t xml:space="preserve"> Estonia OÜ</w:t>
      </w:r>
    </w:p>
    <w:p w14:paraId="0326233D" w14:textId="5621A844" w:rsidR="006450FD" w:rsidRPr="00917336" w:rsidRDefault="006450FD" w:rsidP="006450FD">
      <w:pPr>
        <w:pStyle w:val="NormalWeb"/>
      </w:pPr>
      <w:r w:rsidRPr="00917336">
        <w:br/>
      </w:r>
    </w:p>
    <w:p w14:paraId="525041C3" w14:textId="77777777" w:rsidR="00682CA1" w:rsidRPr="00917336" w:rsidRDefault="00682CA1" w:rsidP="006450FD">
      <w:pPr>
        <w:jc w:val="both"/>
        <w:rPr>
          <w:rFonts w:ascii="Times New Roman" w:hAnsi="Times New Roman" w:cs="Times New Roman"/>
          <w:sz w:val="24"/>
          <w:szCs w:val="24"/>
        </w:rPr>
      </w:pPr>
    </w:p>
    <w:sectPr w:rsidR="00682CA1" w:rsidRPr="009173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C1718" w14:textId="77777777" w:rsidR="00046D92" w:rsidRDefault="00046D92" w:rsidP="003C64B6">
      <w:pPr>
        <w:spacing w:after="0" w:line="240" w:lineRule="auto"/>
      </w:pPr>
      <w:r>
        <w:separator/>
      </w:r>
    </w:p>
  </w:endnote>
  <w:endnote w:type="continuationSeparator" w:id="0">
    <w:p w14:paraId="73D0CD80" w14:textId="77777777" w:rsidR="00046D92" w:rsidRDefault="00046D92" w:rsidP="003C6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B2D22" w14:textId="77777777" w:rsidR="00046D92" w:rsidRDefault="00046D92" w:rsidP="003C64B6">
      <w:pPr>
        <w:spacing w:after="0" w:line="240" w:lineRule="auto"/>
      </w:pPr>
      <w:r>
        <w:separator/>
      </w:r>
    </w:p>
  </w:footnote>
  <w:footnote w:type="continuationSeparator" w:id="0">
    <w:p w14:paraId="3A152B52" w14:textId="77777777" w:rsidR="00046D92" w:rsidRDefault="00046D92" w:rsidP="003C64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2E21AE"/>
    <w:multiLevelType w:val="multilevel"/>
    <w:tmpl w:val="9A8C5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4328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0FD"/>
    <w:rsid w:val="00046D92"/>
    <w:rsid w:val="000573B1"/>
    <w:rsid w:val="000A2534"/>
    <w:rsid w:val="000A7B94"/>
    <w:rsid w:val="000C5336"/>
    <w:rsid w:val="000C5D64"/>
    <w:rsid w:val="000C6E92"/>
    <w:rsid w:val="000D7107"/>
    <w:rsid w:val="000E6F77"/>
    <w:rsid w:val="000F1312"/>
    <w:rsid w:val="001007A4"/>
    <w:rsid w:val="00123027"/>
    <w:rsid w:val="001312DF"/>
    <w:rsid w:val="00132FFF"/>
    <w:rsid w:val="0014701C"/>
    <w:rsid w:val="00181840"/>
    <w:rsid w:val="001A578F"/>
    <w:rsid w:val="001B6F9F"/>
    <w:rsid w:val="001D171B"/>
    <w:rsid w:val="00221D8A"/>
    <w:rsid w:val="00272E12"/>
    <w:rsid w:val="00274647"/>
    <w:rsid w:val="0027707D"/>
    <w:rsid w:val="002C2D07"/>
    <w:rsid w:val="002D1A8B"/>
    <w:rsid w:val="002E3BD3"/>
    <w:rsid w:val="002F3281"/>
    <w:rsid w:val="00373812"/>
    <w:rsid w:val="00374ED7"/>
    <w:rsid w:val="003A7299"/>
    <w:rsid w:val="003B189D"/>
    <w:rsid w:val="003B4720"/>
    <w:rsid w:val="003C2C0F"/>
    <w:rsid w:val="003C5756"/>
    <w:rsid w:val="003C64B6"/>
    <w:rsid w:val="003D0174"/>
    <w:rsid w:val="003D4066"/>
    <w:rsid w:val="003D517E"/>
    <w:rsid w:val="003E1895"/>
    <w:rsid w:val="003F0A28"/>
    <w:rsid w:val="003F1A19"/>
    <w:rsid w:val="003F50E5"/>
    <w:rsid w:val="003F7141"/>
    <w:rsid w:val="00402D42"/>
    <w:rsid w:val="004656FB"/>
    <w:rsid w:val="004A10B5"/>
    <w:rsid w:val="004A2994"/>
    <w:rsid w:val="004A427F"/>
    <w:rsid w:val="004B3734"/>
    <w:rsid w:val="00512186"/>
    <w:rsid w:val="005156CD"/>
    <w:rsid w:val="00533515"/>
    <w:rsid w:val="00536DDA"/>
    <w:rsid w:val="005370D8"/>
    <w:rsid w:val="005761F9"/>
    <w:rsid w:val="005832A2"/>
    <w:rsid w:val="005A2176"/>
    <w:rsid w:val="0060344C"/>
    <w:rsid w:val="00621055"/>
    <w:rsid w:val="006450FD"/>
    <w:rsid w:val="00682CA1"/>
    <w:rsid w:val="00684230"/>
    <w:rsid w:val="006B3703"/>
    <w:rsid w:val="006C4B0A"/>
    <w:rsid w:val="006D07F1"/>
    <w:rsid w:val="006F4120"/>
    <w:rsid w:val="007616D3"/>
    <w:rsid w:val="00767665"/>
    <w:rsid w:val="007B10E2"/>
    <w:rsid w:val="007B1A8A"/>
    <w:rsid w:val="007B7592"/>
    <w:rsid w:val="007C131F"/>
    <w:rsid w:val="007D6B38"/>
    <w:rsid w:val="007E495A"/>
    <w:rsid w:val="007E6FEC"/>
    <w:rsid w:val="007F0A72"/>
    <w:rsid w:val="007F2B3F"/>
    <w:rsid w:val="007F4E8E"/>
    <w:rsid w:val="0083561A"/>
    <w:rsid w:val="0084514A"/>
    <w:rsid w:val="00853521"/>
    <w:rsid w:val="00853821"/>
    <w:rsid w:val="00872A84"/>
    <w:rsid w:val="00880E27"/>
    <w:rsid w:val="00885435"/>
    <w:rsid w:val="008900F3"/>
    <w:rsid w:val="008B1982"/>
    <w:rsid w:val="008B5133"/>
    <w:rsid w:val="008D098B"/>
    <w:rsid w:val="008F1A01"/>
    <w:rsid w:val="008F5424"/>
    <w:rsid w:val="00914F3C"/>
    <w:rsid w:val="00917336"/>
    <w:rsid w:val="00932409"/>
    <w:rsid w:val="00933637"/>
    <w:rsid w:val="009603F1"/>
    <w:rsid w:val="009629E4"/>
    <w:rsid w:val="0096561E"/>
    <w:rsid w:val="00981FB3"/>
    <w:rsid w:val="00985109"/>
    <w:rsid w:val="009A3ED5"/>
    <w:rsid w:val="009B01F2"/>
    <w:rsid w:val="009B674A"/>
    <w:rsid w:val="009C6EA7"/>
    <w:rsid w:val="00A0168E"/>
    <w:rsid w:val="00A16A1B"/>
    <w:rsid w:val="00A24C41"/>
    <w:rsid w:val="00A34EB0"/>
    <w:rsid w:val="00A43339"/>
    <w:rsid w:val="00A53057"/>
    <w:rsid w:val="00A83D37"/>
    <w:rsid w:val="00AB021E"/>
    <w:rsid w:val="00AB5EC3"/>
    <w:rsid w:val="00AC24BD"/>
    <w:rsid w:val="00AC32E7"/>
    <w:rsid w:val="00B01E57"/>
    <w:rsid w:val="00B20A9D"/>
    <w:rsid w:val="00B40062"/>
    <w:rsid w:val="00B40F72"/>
    <w:rsid w:val="00B56DC6"/>
    <w:rsid w:val="00B63AD6"/>
    <w:rsid w:val="00B8193D"/>
    <w:rsid w:val="00B95BA5"/>
    <w:rsid w:val="00BB1754"/>
    <w:rsid w:val="00BC39EC"/>
    <w:rsid w:val="00BD79C9"/>
    <w:rsid w:val="00C02211"/>
    <w:rsid w:val="00C16380"/>
    <w:rsid w:val="00C174BA"/>
    <w:rsid w:val="00C27596"/>
    <w:rsid w:val="00C406DD"/>
    <w:rsid w:val="00C66A2D"/>
    <w:rsid w:val="00C773A5"/>
    <w:rsid w:val="00C812A4"/>
    <w:rsid w:val="00C9240C"/>
    <w:rsid w:val="00CB0ACB"/>
    <w:rsid w:val="00CB71EF"/>
    <w:rsid w:val="00D15022"/>
    <w:rsid w:val="00D22FCB"/>
    <w:rsid w:val="00D24304"/>
    <w:rsid w:val="00D335D0"/>
    <w:rsid w:val="00D5242A"/>
    <w:rsid w:val="00D80923"/>
    <w:rsid w:val="00D83482"/>
    <w:rsid w:val="00DA132D"/>
    <w:rsid w:val="00DD33CC"/>
    <w:rsid w:val="00DF51C2"/>
    <w:rsid w:val="00E272F0"/>
    <w:rsid w:val="00E27D1D"/>
    <w:rsid w:val="00E5069B"/>
    <w:rsid w:val="00E604B8"/>
    <w:rsid w:val="00E76408"/>
    <w:rsid w:val="00E90AF6"/>
    <w:rsid w:val="00E936A9"/>
    <w:rsid w:val="00EB04A0"/>
    <w:rsid w:val="00EC6C8F"/>
    <w:rsid w:val="00ED39A6"/>
    <w:rsid w:val="00ED3CC3"/>
    <w:rsid w:val="00EE6C79"/>
    <w:rsid w:val="00F11381"/>
    <w:rsid w:val="00F3605E"/>
    <w:rsid w:val="00F459E7"/>
    <w:rsid w:val="00F60EAC"/>
    <w:rsid w:val="00F65EC5"/>
    <w:rsid w:val="00F65F92"/>
    <w:rsid w:val="00FF1F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07A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50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50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50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50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50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50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50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50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50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50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50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50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50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50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50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50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50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50FD"/>
    <w:rPr>
      <w:rFonts w:eastAsiaTheme="majorEastAsia" w:cstheme="majorBidi"/>
      <w:color w:val="272727" w:themeColor="text1" w:themeTint="D8"/>
    </w:rPr>
  </w:style>
  <w:style w:type="paragraph" w:styleId="Title">
    <w:name w:val="Title"/>
    <w:basedOn w:val="Normal"/>
    <w:next w:val="Normal"/>
    <w:link w:val="TitleChar"/>
    <w:uiPriority w:val="10"/>
    <w:qFormat/>
    <w:rsid w:val="006450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50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50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50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50FD"/>
    <w:pPr>
      <w:spacing w:before="160"/>
      <w:jc w:val="center"/>
    </w:pPr>
    <w:rPr>
      <w:i/>
      <w:iCs/>
      <w:color w:val="404040" w:themeColor="text1" w:themeTint="BF"/>
    </w:rPr>
  </w:style>
  <w:style w:type="character" w:customStyle="1" w:styleId="QuoteChar">
    <w:name w:val="Quote Char"/>
    <w:basedOn w:val="DefaultParagraphFont"/>
    <w:link w:val="Quote"/>
    <w:uiPriority w:val="29"/>
    <w:rsid w:val="006450FD"/>
    <w:rPr>
      <w:i/>
      <w:iCs/>
      <w:color w:val="404040" w:themeColor="text1" w:themeTint="BF"/>
    </w:rPr>
  </w:style>
  <w:style w:type="paragraph" w:styleId="ListParagraph">
    <w:name w:val="List Paragraph"/>
    <w:basedOn w:val="Normal"/>
    <w:uiPriority w:val="34"/>
    <w:qFormat/>
    <w:rsid w:val="006450FD"/>
    <w:pPr>
      <w:ind w:left="720"/>
      <w:contextualSpacing/>
    </w:pPr>
  </w:style>
  <w:style w:type="character" w:styleId="IntenseEmphasis">
    <w:name w:val="Intense Emphasis"/>
    <w:basedOn w:val="DefaultParagraphFont"/>
    <w:uiPriority w:val="21"/>
    <w:qFormat/>
    <w:rsid w:val="006450FD"/>
    <w:rPr>
      <w:i/>
      <w:iCs/>
      <w:color w:val="0F4761" w:themeColor="accent1" w:themeShade="BF"/>
    </w:rPr>
  </w:style>
  <w:style w:type="paragraph" w:styleId="IntenseQuote">
    <w:name w:val="Intense Quote"/>
    <w:basedOn w:val="Normal"/>
    <w:next w:val="Normal"/>
    <w:link w:val="IntenseQuoteChar"/>
    <w:uiPriority w:val="30"/>
    <w:qFormat/>
    <w:rsid w:val="006450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50FD"/>
    <w:rPr>
      <w:i/>
      <w:iCs/>
      <w:color w:val="0F4761" w:themeColor="accent1" w:themeShade="BF"/>
    </w:rPr>
  </w:style>
  <w:style w:type="character" w:styleId="IntenseReference">
    <w:name w:val="Intense Reference"/>
    <w:basedOn w:val="DefaultParagraphFont"/>
    <w:uiPriority w:val="32"/>
    <w:qFormat/>
    <w:rsid w:val="006450FD"/>
    <w:rPr>
      <w:b/>
      <w:bCs/>
      <w:smallCaps/>
      <w:color w:val="0F4761" w:themeColor="accent1" w:themeShade="BF"/>
      <w:spacing w:val="5"/>
    </w:rPr>
  </w:style>
  <w:style w:type="paragraph" w:styleId="NormalWeb">
    <w:name w:val="Normal (Web)"/>
    <w:basedOn w:val="Normal"/>
    <w:uiPriority w:val="99"/>
    <w:unhideWhenUsed/>
    <w:rsid w:val="006450FD"/>
    <w:pPr>
      <w:spacing w:before="100" w:beforeAutospacing="1" w:after="100" w:afterAutospacing="1" w:line="240" w:lineRule="auto"/>
    </w:pPr>
    <w:rPr>
      <w:rFonts w:ascii="Times New Roman" w:eastAsia="Times New Roman" w:hAnsi="Times New Roman" w:cs="Times New Roman"/>
      <w:kern w:val="0"/>
      <w:sz w:val="24"/>
      <w:szCs w:val="24"/>
      <w:lang w:eastAsia="et-EE"/>
      <w14:ligatures w14:val="none"/>
    </w:rPr>
  </w:style>
  <w:style w:type="character" w:styleId="Strong">
    <w:name w:val="Strong"/>
    <w:basedOn w:val="DefaultParagraphFont"/>
    <w:uiPriority w:val="22"/>
    <w:qFormat/>
    <w:rsid w:val="006450FD"/>
    <w:rPr>
      <w:b/>
      <w:bCs/>
    </w:rPr>
  </w:style>
  <w:style w:type="character" w:styleId="Hyperlink">
    <w:name w:val="Hyperlink"/>
    <w:basedOn w:val="DefaultParagraphFont"/>
    <w:uiPriority w:val="99"/>
    <w:unhideWhenUsed/>
    <w:rsid w:val="006450FD"/>
    <w:rPr>
      <w:color w:val="467886" w:themeColor="hyperlink"/>
      <w:u w:val="single"/>
    </w:rPr>
  </w:style>
  <w:style w:type="character" w:styleId="UnresolvedMention">
    <w:name w:val="Unresolved Mention"/>
    <w:basedOn w:val="DefaultParagraphFont"/>
    <w:uiPriority w:val="99"/>
    <w:semiHidden/>
    <w:unhideWhenUsed/>
    <w:rsid w:val="006450FD"/>
    <w:rPr>
      <w:color w:val="605E5C"/>
      <w:shd w:val="clear" w:color="auto" w:fill="E1DFDD"/>
    </w:rPr>
  </w:style>
  <w:style w:type="character" w:styleId="CommentReference">
    <w:name w:val="annotation reference"/>
    <w:basedOn w:val="DefaultParagraphFont"/>
    <w:uiPriority w:val="99"/>
    <w:semiHidden/>
    <w:unhideWhenUsed/>
    <w:rsid w:val="006450FD"/>
    <w:rPr>
      <w:sz w:val="16"/>
      <w:szCs w:val="16"/>
    </w:rPr>
  </w:style>
  <w:style w:type="paragraph" w:styleId="CommentText">
    <w:name w:val="annotation text"/>
    <w:basedOn w:val="Normal"/>
    <w:link w:val="CommentTextChar"/>
    <w:uiPriority w:val="99"/>
    <w:unhideWhenUsed/>
    <w:rsid w:val="006450FD"/>
    <w:pPr>
      <w:spacing w:line="240" w:lineRule="auto"/>
    </w:pPr>
    <w:rPr>
      <w:sz w:val="20"/>
      <w:szCs w:val="20"/>
    </w:rPr>
  </w:style>
  <w:style w:type="character" w:customStyle="1" w:styleId="CommentTextChar">
    <w:name w:val="Comment Text Char"/>
    <w:basedOn w:val="DefaultParagraphFont"/>
    <w:link w:val="CommentText"/>
    <w:uiPriority w:val="99"/>
    <w:rsid w:val="006450FD"/>
    <w:rPr>
      <w:sz w:val="20"/>
      <w:szCs w:val="20"/>
    </w:rPr>
  </w:style>
  <w:style w:type="paragraph" w:styleId="CommentSubject">
    <w:name w:val="annotation subject"/>
    <w:basedOn w:val="CommentText"/>
    <w:next w:val="CommentText"/>
    <w:link w:val="CommentSubjectChar"/>
    <w:uiPriority w:val="99"/>
    <w:semiHidden/>
    <w:unhideWhenUsed/>
    <w:rsid w:val="006450FD"/>
    <w:rPr>
      <w:b/>
      <w:bCs/>
    </w:rPr>
  </w:style>
  <w:style w:type="character" w:customStyle="1" w:styleId="CommentSubjectChar">
    <w:name w:val="Comment Subject Char"/>
    <w:basedOn w:val="CommentTextChar"/>
    <w:link w:val="CommentSubject"/>
    <w:uiPriority w:val="99"/>
    <w:semiHidden/>
    <w:rsid w:val="006450FD"/>
    <w:rPr>
      <w:b/>
      <w:bCs/>
      <w:sz w:val="20"/>
      <w:szCs w:val="20"/>
    </w:rPr>
  </w:style>
  <w:style w:type="paragraph" w:styleId="Header">
    <w:name w:val="header"/>
    <w:basedOn w:val="Normal"/>
    <w:link w:val="HeaderChar"/>
    <w:uiPriority w:val="99"/>
    <w:unhideWhenUsed/>
    <w:rsid w:val="003C64B6"/>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64B6"/>
  </w:style>
  <w:style w:type="paragraph" w:styleId="Footer">
    <w:name w:val="footer"/>
    <w:basedOn w:val="Normal"/>
    <w:link w:val="FooterChar"/>
    <w:uiPriority w:val="99"/>
    <w:unhideWhenUsed/>
    <w:rsid w:val="000C6E92"/>
    <w:pPr>
      <w:tabs>
        <w:tab w:val="center" w:pos="4536"/>
        <w:tab w:val="right" w:pos="9072"/>
      </w:tabs>
      <w:spacing w:after="0" w:line="240" w:lineRule="auto"/>
    </w:pPr>
  </w:style>
  <w:style w:type="character" w:customStyle="1" w:styleId="FooterChar">
    <w:name w:val="Footer Char"/>
    <w:basedOn w:val="DefaultParagraphFont"/>
    <w:link w:val="Footer"/>
    <w:uiPriority w:val="99"/>
    <w:rsid w:val="000C6E92"/>
  </w:style>
  <w:style w:type="paragraph" w:styleId="Revision">
    <w:name w:val="Revision"/>
    <w:hidden/>
    <w:uiPriority w:val="99"/>
    <w:semiHidden/>
    <w:rsid w:val="00CB71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mkm.e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802f925-58db-45de-821f-39d58734365c}" enabled="1" method="Privileged" siteId="{ea88e983-d65a-47b3-adb4-3e1c6d2110d2}"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3334</Characters>
  <Application>Microsoft Office Word</Application>
  <DocSecurity>4</DocSecurity>
  <Lines>27</Lines>
  <Paragraphs>7</Paragraphs>
  <ScaleCrop>false</ScaleCrop>
  <Company/>
  <LinksUpToDate>false</LinksUpToDate>
  <CharactersWithSpaces>3901</CharactersWithSpaces>
  <SharedDoc>false</SharedDoc>
  <HLinks>
    <vt:vector size="6" baseType="variant">
      <vt:variant>
        <vt:i4>852014</vt:i4>
      </vt:variant>
      <vt:variant>
        <vt:i4>0</vt:i4>
      </vt:variant>
      <vt:variant>
        <vt:i4>0</vt:i4>
      </vt:variant>
      <vt:variant>
        <vt:i4>5</vt:i4>
      </vt:variant>
      <vt:variant>
        <vt:lpwstr>mailto:info@mkm.ee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2026-09-14T12:12:00Z</dcterms:created>
  <dcterms:modified xsi:type="dcterms:W3CDTF">2026-09-14T12:12:00Z</dcterms:modified>
</cp:coreProperties>
</file>